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070636" w14:textId="77777777" w:rsidR="00E86042" w:rsidRPr="00E86042" w:rsidRDefault="00E86042" w:rsidP="00E86042">
      <w:pPr>
        <w:keepNext/>
        <w:keepLines/>
        <w:pBdr>
          <w:bottom w:val="single" w:sz="4" w:space="2" w:color="ED7D31"/>
        </w:pBdr>
        <w:spacing w:before="360" w:after="120" w:line="240" w:lineRule="auto"/>
        <w:jc w:val="right"/>
        <w:outlineLvl w:val="0"/>
        <w:rPr>
          <w:rFonts w:ascii="Calibri" w:eastAsia="Times New Roman" w:hAnsi="Calibri" w:cs="Calibri"/>
          <w:color w:val="262626"/>
          <w:kern w:val="0"/>
          <w:sz w:val="21"/>
          <w:szCs w:val="21"/>
          <w:lang w:eastAsia="lt-LT"/>
          <w14:ligatures w14:val="none"/>
        </w:rPr>
      </w:pPr>
      <w:bookmarkStart w:id="0" w:name="_Toc155691360"/>
      <w:r w:rsidRPr="00E86042">
        <w:rPr>
          <w:rFonts w:ascii="Times New Roman" w:eastAsia="Calibri" w:hAnsi="Times New Roman" w:cs="Times New Roman"/>
          <w:color w:val="0070C0"/>
          <w:kern w:val="0"/>
          <w:sz w:val="22"/>
          <w:szCs w:val="22"/>
          <w:lang w:eastAsia="lt-LT"/>
          <w14:ligatures w14:val="none"/>
        </w:rPr>
        <w:t>Pirkimo sąlygų 4 priedas „Tiekėjų kvalifikacijos reikalavimai ir reikalaujami kokybės bei aplinkos apsaugos vadybos sistemų standartai“</w:t>
      </w:r>
      <w:bookmarkEnd w:id="0"/>
    </w:p>
    <w:p w14:paraId="32883FDE" w14:textId="77777777" w:rsidR="00E86042" w:rsidRDefault="00E86042" w:rsidP="00E86042">
      <w:pPr>
        <w:spacing w:after="240" w:line="240" w:lineRule="auto"/>
        <w:jc w:val="center"/>
        <w:rPr>
          <w:rFonts w:ascii="Times New Roman" w:eastAsia="Times New Roman" w:hAnsi="Times New Roman" w:cs="Times New Roman"/>
          <w:b/>
          <w:bCs/>
          <w:caps/>
          <w:smallCaps/>
          <w:color w:val="404040"/>
          <w:spacing w:val="20"/>
          <w:kern w:val="0"/>
          <w:sz w:val="22"/>
          <w:szCs w:val="22"/>
          <w:lang w:eastAsia="lt-LT"/>
          <w14:ligatures w14:val="none"/>
        </w:rPr>
      </w:pPr>
    </w:p>
    <w:p w14:paraId="744F2212" w14:textId="11819044" w:rsidR="00E86042" w:rsidRPr="00E86042" w:rsidRDefault="00E86042" w:rsidP="00E86042">
      <w:pPr>
        <w:spacing w:after="240" w:line="240" w:lineRule="auto"/>
        <w:jc w:val="center"/>
        <w:rPr>
          <w:rFonts w:ascii="Times New Roman" w:eastAsia="Times New Roman" w:hAnsi="Times New Roman" w:cs="Times New Roman"/>
          <w:b/>
          <w:bCs/>
          <w:caps/>
          <w:smallCaps/>
          <w:color w:val="404040"/>
          <w:spacing w:val="20"/>
          <w:kern w:val="0"/>
          <w:sz w:val="22"/>
          <w:szCs w:val="22"/>
          <w:lang w:eastAsia="lt-LT"/>
          <w14:ligatures w14:val="none"/>
        </w:rPr>
      </w:pPr>
      <w:r w:rsidRPr="00E86042">
        <w:rPr>
          <w:rFonts w:ascii="Times New Roman" w:eastAsia="Times New Roman" w:hAnsi="Times New Roman" w:cs="Times New Roman"/>
          <w:b/>
          <w:bCs/>
          <w:caps/>
          <w:smallCaps/>
          <w:color w:val="404040"/>
          <w:spacing w:val="20"/>
          <w:kern w:val="0"/>
          <w:sz w:val="22"/>
          <w:szCs w:val="22"/>
          <w:lang w:eastAsia="lt-LT"/>
          <w14:ligatures w14:val="none"/>
        </w:rPr>
        <w:t xml:space="preserve">TIEKĖJŲ KVALIFIKACIJOS REIKALAVIMAI IR REIKALAVIMAI LAIKYTIS </w:t>
      </w:r>
      <w:r w:rsidRPr="00E86042">
        <w:rPr>
          <w:rFonts w:ascii="Times New Roman" w:eastAsia="Times New Roman" w:hAnsi="Times New Roman" w:cs="Times New Roman"/>
          <w:b/>
          <w:bCs/>
          <w:caps/>
          <w:color w:val="404040"/>
          <w:spacing w:val="20"/>
          <w:kern w:val="0"/>
          <w:sz w:val="22"/>
          <w:szCs w:val="22"/>
          <w14:ligatures w14:val="none"/>
        </w:rPr>
        <w:t>KOKYBĖS VADYBOS SISTEMOS IR (ARBA) APLINKOS APSAUGOS VADYBOS SISTEMOS STANDARTŲ</w:t>
      </w:r>
    </w:p>
    <w:p w14:paraId="1ADB0F97" w14:textId="77777777" w:rsidR="00E86042" w:rsidRPr="00E86042" w:rsidRDefault="00E86042" w:rsidP="00E86042">
      <w:pPr>
        <w:numPr>
          <w:ilvl w:val="0"/>
          <w:numId w:val="1"/>
        </w:numPr>
        <w:spacing w:after="0" w:line="240" w:lineRule="auto"/>
        <w:contextualSpacing/>
        <w:jc w:val="both"/>
        <w:rPr>
          <w:rFonts w:ascii="Times New Roman" w:eastAsia="Times New Roman" w:hAnsi="Times New Roman" w:cs="Times New Roman"/>
          <w:kern w:val="0"/>
          <w:sz w:val="22"/>
          <w:szCs w:val="22"/>
          <w:lang w:eastAsia="lt-LT"/>
          <w14:ligatures w14:val="none"/>
        </w:rPr>
      </w:pPr>
      <w:r w:rsidRPr="00E86042">
        <w:rPr>
          <w:rFonts w:ascii="Times New Roman" w:eastAsia="Times New Roman" w:hAnsi="Times New Roman" w:cs="Times New Roman"/>
          <w:kern w:val="0"/>
          <w:sz w:val="21"/>
          <w:szCs w:val="21"/>
          <w:lang w:eastAsia="lt-LT"/>
          <w14:ligatures w14:val="none"/>
        </w:rPr>
        <w:t>Tiekėjo kvalifikacija turi atitikti šiame priede nustatytus reikalavimus kvalifikacijai: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4394"/>
        <w:gridCol w:w="4388"/>
      </w:tblGrid>
      <w:tr w:rsidR="00E86042" w:rsidRPr="00E86042" w14:paraId="44750EB8" w14:textId="77777777" w:rsidTr="00186355">
        <w:tc>
          <w:tcPr>
            <w:tcW w:w="846" w:type="dxa"/>
          </w:tcPr>
          <w:p w14:paraId="60F1E1DB" w14:textId="77777777" w:rsidR="00E86042" w:rsidRPr="00E86042" w:rsidRDefault="00E86042" w:rsidP="00E86042">
            <w:pPr>
              <w:widowControl w:val="0"/>
              <w:autoSpaceDE w:val="0"/>
              <w:autoSpaceDN w:val="0"/>
              <w:spacing w:after="0" w:line="240" w:lineRule="auto"/>
              <w:jc w:val="both"/>
              <w:rPr>
                <w:rFonts w:ascii="Times New Roman" w:eastAsia="Times New Roman" w:hAnsi="Times New Roman" w:cs="Times New Roman"/>
                <w:b/>
                <w:kern w:val="0"/>
                <w:sz w:val="22"/>
                <w:szCs w:val="22"/>
                <w14:ligatures w14:val="none"/>
              </w:rPr>
            </w:pPr>
            <w:r w:rsidRPr="00E86042">
              <w:rPr>
                <w:rFonts w:ascii="Times New Roman" w:eastAsia="Times New Roman" w:hAnsi="Times New Roman" w:cs="Times New Roman"/>
                <w:b/>
                <w:kern w:val="0"/>
                <w:sz w:val="22"/>
                <w:szCs w:val="22"/>
                <w14:ligatures w14:val="none"/>
              </w:rPr>
              <w:t xml:space="preserve">Eil. </w:t>
            </w:r>
          </w:p>
          <w:p w14:paraId="3A726BC5" w14:textId="77777777" w:rsidR="00E86042" w:rsidRPr="00E86042" w:rsidRDefault="00E86042" w:rsidP="00E86042">
            <w:pPr>
              <w:widowControl w:val="0"/>
              <w:autoSpaceDE w:val="0"/>
              <w:autoSpaceDN w:val="0"/>
              <w:spacing w:after="0" w:line="240" w:lineRule="auto"/>
              <w:jc w:val="both"/>
              <w:rPr>
                <w:rFonts w:ascii="Times New Roman" w:eastAsia="Times New Roman" w:hAnsi="Times New Roman" w:cs="Times New Roman"/>
                <w:b/>
                <w:kern w:val="0"/>
                <w:sz w:val="22"/>
                <w:szCs w:val="22"/>
                <w14:ligatures w14:val="none"/>
              </w:rPr>
            </w:pPr>
            <w:r w:rsidRPr="00E86042">
              <w:rPr>
                <w:rFonts w:ascii="Times New Roman" w:eastAsia="Times New Roman" w:hAnsi="Times New Roman" w:cs="Times New Roman"/>
                <w:b/>
                <w:kern w:val="0"/>
                <w:sz w:val="22"/>
                <w:szCs w:val="22"/>
                <w14:ligatures w14:val="none"/>
              </w:rPr>
              <w:t>Nr.</w:t>
            </w:r>
          </w:p>
        </w:tc>
        <w:tc>
          <w:tcPr>
            <w:tcW w:w="4394" w:type="dxa"/>
          </w:tcPr>
          <w:p w14:paraId="529D3CE8" w14:textId="77777777" w:rsidR="00E86042" w:rsidRPr="00E86042" w:rsidRDefault="00E86042" w:rsidP="00E86042">
            <w:pPr>
              <w:widowControl w:val="0"/>
              <w:autoSpaceDE w:val="0"/>
              <w:autoSpaceDN w:val="0"/>
              <w:spacing w:after="0" w:line="240" w:lineRule="auto"/>
              <w:ind w:left="94"/>
              <w:jc w:val="center"/>
              <w:rPr>
                <w:rFonts w:ascii="Times New Roman" w:eastAsia="Times New Roman" w:hAnsi="Times New Roman" w:cs="Times New Roman"/>
                <w:b/>
                <w:kern w:val="0"/>
                <w:sz w:val="22"/>
                <w:szCs w:val="22"/>
                <w14:ligatures w14:val="none"/>
              </w:rPr>
            </w:pPr>
            <w:r w:rsidRPr="00E86042">
              <w:rPr>
                <w:rFonts w:ascii="Times New Roman" w:eastAsia="Times New Roman" w:hAnsi="Times New Roman" w:cs="Times New Roman"/>
                <w:b/>
                <w:kern w:val="0"/>
                <w:sz w:val="22"/>
                <w:szCs w:val="22"/>
                <w14:ligatures w14:val="none"/>
              </w:rPr>
              <w:t>Kvalifikacijos reikalavimai</w:t>
            </w:r>
          </w:p>
        </w:tc>
        <w:tc>
          <w:tcPr>
            <w:tcW w:w="4388" w:type="dxa"/>
          </w:tcPr>
          <w:p w14:paraId="75367009" w14:textId="77777777" w:rsidR="00E86042" w:rsidRPr="00E86042" w:rsidRDefault="00E86042" w:rsidP="00E86042">
            <w:pPr>
              <w:widowControl w:val="0"/>
              <w:autoSpaceDE w:val="0"/>
              <w:autoSpaceDN w:val="0"/>
              <w:spacing w:after="0" w:line="240" w:lineRule="auto"/>
              <w:ind w:left="93"/>
              <w:jc w:val="both"/>
              <w:rPr>
                <w:rFonts w:ascii="Times New Roman" w:eastAsia="Times New Roman" w:hAnsi="Times New Roman" w:cs="Times New Roman"/>
                <w:b/>
                <w:kern w:val="0"/>
                <w:sz w:val="22"/>
                <w:szCs w:val="22"/>
                <w14:ligatures w14:val="none"/>
              </w:rPr>
            </w:pPr>
            <w:r w:rsidRPr="00E86042">
              <w:rPr>
                <w:rFonts w:ascii="Times New Roman" w:eastAsia="Times New Roman" w:hAnsi="Times New Roman" w:cs="Times New Roman"/>
                <w:b/>
                <w:kern w:val="0"/>
                <w:sz w:val="22"/>
                <w:szCs w:val="22"/>
                <w14:ligatures w14:val="none"/>
              </w:rPr>
              <w:t>Kvalifikacijos reikalavimus įrodantys dokumentai</w:t>
            </w:r>
          </w:p>
        </w:tc>
      </w:tr>
      <w:tr w:rsidR="00E86042" w:rsidRPr="00E86042" w14:paraId="13422619" w14:textId="77777777" w:rsidTr="00186355">
        <w:tc>
          <w:tcPr>
            <w:tcW w:w="9628" w:type="dxa"/>
            <w:gridSpan w:val="3"/>
          </w:tcPr>
          <w:p w14:paraId="59C26FA6" w14:textId="77777777" w:rsidR="00E86042" w:rsidRPr="00E86042" w:rsidRDefault="00E86042" w:rsidP="00E86042">
            <w:pPr>
              <w:widowControl w:val="0"/>
              <w:autoSpaceDE w:val="0"/>
              <w:autoSpaceDN w:val="0"/>
              <w:spacing w:after="0" w:line="240" w:lineRule="auto"/>
              <w:ind w:left="93"/>
              <w:jc w:val="center"/>
              <w:rPr>
                <w:rFonts w:ascii="Times New Roman" w:eastAsia="Times New Roman" w:hAnsi="Times New Roman" w:cs="Times New Roman"/>
                <w:kern w:val="0"/>
                <w:sz w:val="22"/>
                <w:szCs w:val="22"/>
                <w14:ligatures w14:val="none"/>
              </w:rPr>
            </w:pPr>
            <w:r w:rsidRPr="00E86042">
              <w:rPr>
                <w:rFonts w:ascii="Times New Roman" w:eastAsia="Aptos" w:hAnsi="Times New Roman" w:cs="Times New Roman"/>
                <w:b/>
                <w:i/>
                <w:sz w:val="22"/>
                <w:szCs w:val="22"/>
              </w:rPr>
              <w:t>Finansinis ir ekonominis pajėgumas</w:t>
            </w:r>
          </w:p>
        </w:tc>
      </w:tr>
      <w:tr w:rsidR="00E86042" w:rsidRPr="00E86042" w14:paraId="142CB130" w14:textId="77777777" w:rsidTr="00186355">
        <w:tc>
          <w:tcPr>
            <w:tcW w:w="846" w:type="dxa"/>
          </w:tcPr>
          <w:p w14:paraId="6BBC4B0C" w14:textId="77777777" w:rsidR="00E86042" w:rsidRPr="00E86042" w:rsidRDefault="00E86042" w:rsidP="00E86042">
            <w:pPr>
              <w:widowControl w:val="0"/>
              <w:autoSpaceDE w:val="0"/>
              <w:autoSpaceDN w:val="0"/>
              <w:spacing w:after="0" w:line="240" w:lineRule="auto"/>
              <w:jc w:val="both"/>
              <w:rPr>
                <w:rFonts w:ascii="Times New Roman" w:eastAsia="Times New Roman" w:hAnsi="Times New Roman" w:cs="Times New Roman"/>
                <w:kern w:val="0"/>
                <w:sz w:val="22"/>
                <w:szCs w:val="22"/>
                <w14:ligatures w14:val="none"/>
              </w:rPr>
            </w:pPr>
            <w:r w:rsidRPr="00E86042">
              <w:rPr>
                <w:rFonts w:ascii="Times New Roman" w:eastAsia="Times New Roman" w:hAnsi="Times New Roman" w:cs="Times New Roman"/>
                <w:kern w:val="0"/>
                <w:sz w:val="22"/>
                <w:szCs w:val="22"/>
                <w14:ligatures w14:val="none"/>
              </w:rPr>
              <w:t>5.1.</w:t>
            </w:r>
          </w:p>
        </w:tc>
        <w:tc>
          <w:tcPr>
            <w:tcW w:w="4394" w:type="dxa"/>
          </w:tcPr>
          <w:p w14:paraId="3197ED84" w14:textId="77777777" w:rsidR="00E86042" w:rsidRPr="00E86042" w:rsidRDefault="00E86042" w:rsidP="00E86042">
            <w:pPr>
              <w:widowControl w:val="0"/>
              <w:autoSpaceDE w:val="0"/>
              <w:autoSpaceDN w:val="0"/>
              <w:spacing w:after="0" w:line="240" w:lineRule="auto"/>
              <w:ind w:left="94"/>
              <w:jc w:val="both"/>
              <w:rPr>
                <w:rFonts w:ascii="Times New Roman" w:eastAsia="Times New Roman" w:hAnsi="Times New Roman" w:cs="Times New Roman"/>
                <w:kern w:val="0"/>
                <w:sz w:val="22"/>
                <w:szCs w:val="22"/>
                <w14:ligatures w14:val="none"/>
              </w:rPr>
            </w:pPr>
            <w:r w:rsidRPr="00E86042">
              <w:rPr>
                <w:rFonts w:ascii="Times New Roman" w:eastAsia="Times New Roman" w:hAnsi="Times New Roman" w:cs="Times New Roman"/>
                <w:kern w:val="0"/>
                <w:sz w:val="22"/>
                <w:szCs w:val="22"/>
                <w:lang w:eastAsia="lt-LT"/>
                <w14:ligatures w14:val="none"/>
              </w:rPr>
              <w:t xml:space="preserve">Tiekėjas </w:t>
            </w:r>
            <w:r w:rsidRPr="00E86042">
              <w:rPr>
                <w:rFonts w:ascii="Times New Roman" w:eastAsia="Times New Roman" w:hAnsi="Times New Roman" w:cs="Times New Roman"/>
                <w:color w:val="000000"/>
                <w:kern w:val="0"/>
                <w:sz w:val="22"/>
                <w:szCs w:val="22"/>
                <w:shd w:val="clear" w:color="auto" w:fill="FFFFFF"/>
                <w:lang w:eastAsia="lt-LT"/>
                <w14:ligatures w14:val="none"/>
              </w:rPr>
              <w:t xml:space="preserve">per </w:t>
            </w:r>
            <w:r w:rsidRPr="00E86042">
              <w:rPr>
                <w:rFonts w:ascii="Times New Roman" w:eastAsia="Times New Roman" w:hAnsi="Times New Roman" w:cs="Times New Roman"/>
                <w:kern w:val="0"/>
                <w:sz w:val="22"/>
                <w:szCs w:val="22"/>
                <w:shd w:val="clear" w:color="auto" w:fill="FFFFFF"/>
                <w:lang w:eastAsia="lt-LT"/>
                <w14:ligatures w14:val="none"/>
              </w:rPr>
              <w:t xml:space="preserve">paskutinius 3 (tris) </w:t>
            </w:r>
            <w:r w:rsidRPr="00E86042">
              <w:rPr>
                <w:rFonts w:ascii="Times New Roman" w:eastAsia="Times New Roman" w:hAnsi="Times New Roman" w:cs="Times New Roman"/>
                <w:color w:val="000000"/>
                <w:kern w:val="0"/>
                <w:sz w:val="22"/>
                <w:szCs w:val="22"/>
                <w:shd w:val="clear" w:color="auto" w:fill="FFFFFF"/>
                <w:lang w:eastAsia="lt-LT"/>
                <w14:ligatures w14:val="none"/>
              </w:rPr>
              <w:t xml:space="preserve">metus (iki pasiūlymų pateikimo termino  pabaigos ) arba per laikotarpį nuo tiekėjo įregistravimo dienos (jeigu tiekėjas vykdė veiklą trumpiau nei 3 (tris) metus) yra tinkamai įvykdęs  1 (vieną) </w:t>
            </w:r>
            <w:r w:rsidRPr="00E86042">
              <w:rPr>
                <w:rFonts w:ascii="Times New Roman" w:eastAsia="Times New Roman" w:hAnsi="Times New Roman" w:cs="Times New Roman"/>
                <w:kern w:val="0"/>
                <w:sz w:val="22"/>
                <w:szCs w:val="22"/>
                <w14:ligatures w14:val="none"/>
              </w:rPr>
              <w:t xml:space="preserve">interaktyvios erdvės arba ekspozicijos ar panašią (panašios sutartys tai galvosūkių/pabėgimo kambarių, edukacinės, ar sensorinės erdvės įregimo sutartys, kurios apima meninių instaliacijų įrengimą, garsų, šviesų automatizuotus sprendimus) įrengimo sutartį, kurios vertė ne mažesnė nei 150 000 Eur be PVM, arba ne daugiau kaip 2 (dvi) sutartis, kurių bendra vertė būtų ne mažesnė nei 150 000 EUR be PVM. </w:t>
            </w:r>
          </w:p>
          <w:p w14:paraId="2C7FB8FF" w14:textId="77777777" w:rsidR="00E86042" w:rsidRPr="00E86042" w:rsidRDefault="00E86042" w:rsidP="00E86042">
            <w:pPr>
              <w:widowControl w:val="0"/>
              <w:autoSpaceDE w:val="0"/>
              <w:autoSpaceDN w:val="0"/>
              <w:spacing w:after="0" w:line="240" w:lineRule="auto"/>
              <w:ind w:left="94"/>
              <w:jc w:val="both"/>
              <w:rPr>
                <w:rFonts w:ascii="Times New Roman" w:eastAsia="Times New Roman" w:hAnsi="Times New Roman" w:cs="Times New Roman"/>
                <w:kern w:val="0"/>
                <w:sz w:val="22"/>
                <w:szCs w:val="22"/>
                <w14:ligatures w14:val="none"/>
              </w:rPr>
            </w:pPr>
          </w:p>
        </w:tc>
        <w:tc>
          <w:tcPr>
            <w:tcW w:w="4388" w:type="dxa"/>
          </w:tcPr>
          <w:p w14:paraId="3AE8D286" w14:textId="77777777" w:rsidR="00E86042" w:rsidRPr="00E86042" w:rsidRDefault="00E86042" w:rsidP="00E86042">
            <w:pPr>
              <w:widowControl w:val="0"/>
              <w:autoSpaceDE w:val="0"/>
              <w:autoSpaceDN w:val="0"/>
              <w:spacing w:after="0" w:line="240" w:lineRule="auto"/>
              <w:ind w:left="93"/>
              <w:jc w:val="both"/>
              <w:rPr>
                <w:rFonts w:ascii="Times New Roman" w:eastAsia="Times New Roman" w:hAnsi="Times New Roman" w:cs="Times New Roman"/>
                <w:kern w:val="0"/>
                <w:sz w:val="22"/>
                <w:szCs w:val="22"/>
                <w14:ligatures w14:val="none"/>
              </w:rPr>
            </w:pPr>
            <w:r w:rsidRPr="00E86042">
              <w:rPr>
                <w:rFonts w:ascii="Times New Roman" w:eastAsia="Times New Roman" w:hAnsi="Times New Roman" w:cs="Times New Roman"/>
                <w:kern w:val="0"/>
                <w:sz w:val="22"/>
                <w:szCs w:val="22"/>
                <w14:ligatures w14:val="none"/>
              </w:rPr>
              <w:t>Pateikiama:</w:t>
            </w:r>
          </w:p>
          <w:p w14:paraId="10E127E3" w14:textId="77777777" w:rsidR="00E86042" w:rsidRPr="00E86042" w:rsidRDefault="00E86042" w:rsidP="00E86042">
            <w:pPr>
              <w:widowControl w:val="0"/>
              <w:autoSpaceDE w:val="0"/>
              <w:autoSpaceDN w:val="0"/>
              <w:spacing w:after="0" w:line="240" w:lineRule="auto"/>
              <w:ind w:left="93"/>
              <w:jc w:val="both"/>
              <w:rPr>
                <w:rFonts w:ascii="Times New Roman" w:eastAsia="Times New Roman" w:hAnsi="Times New Roman" w:cs="Times New Roman"/>
                <w:kern w:val="0"/>
                <w:sz w:val="22"/>
                <w:szCs w:val="22"/>
                <w14:ligatures w14:val="none"/>
              </w:rPr>
            </w:pPr>
            <w:r w:rsidRPr="00E86042">
              <w:rPr>
                <w:rFonts w:ascii="Times New Roman" w:eastAsia="Times New Roman" w:hAnsi="Times New Roman" w:cs="Times New Roman"/>
                <w:kern w:val="0"/>
                <w:sz w:val="22"/>
                <w:szCs w:val="22"/>
                <w14:ligatures w14:val="none"/>
              </w:rPr>
              <w:t xml:space="preserve">per paskutinius 3 metus iki pasiūlymų pateikimo termino pabaigos arba per laiką nuo įregistravimo dienos (jeigu veikla vykdyta mažiau nei 3 metus iki pasiūlymų pateikimo termino pabaigos) įvykdyta sutartis kurioje, būtų nurodyta sutarties vertė Eur be PVM, sutarties objektas, paslaugų tiekimo pradžios ir pabaigos data (metai, mėnuo ir diena), pateikiant užsakovo pažymą apie tinkamai suteiktas paslaugas. </w:t>
            </w:r>
          </w:p>
          <w:p w14:paraId="28C3F4B3" w14:textId="77777777" w:rsidR="00E86042" w:rsidRPr="00E86042" w:rsidRDefault="00E86042" w:rsidP="00E86042">
            <w:pPr>
              <w:widowControl w:val="0"/>
              <w:autoSpaceDE w:val="0"/>
              <w:autoSpaceDN w:val="0"/>
              <w:spacing w:after="0" w:line="240" w:lineRule="auto"/>
              <w:ind w:left="93"/>
              <w:jc w:val="both"/>
              <w:rPr>
                <w:rFonts w:ascii="Times New Roman" w:eastAsia="Times New Roman" w:hAnsi="Times New Roman" w:cs="Times New Roman"/>
                <w:kern w:val="0"/>
                <w:sz w:val="22"/>
                <w:szCs w:val="22"/>
                <w14:ligatures w14:val="none"/>
              </w:rPr>
            </w:pPr>
            <w:r w:rsidRPr="00E86042">
              <w:rPr>
                <w:rFonts w:ascii="Times New Roman" w:eastAsia="Times New Roman" w:hAnsi="Times New Roman" w:cs="Times New Roman"/>
                <w:kern w:val="0"/>
                <w:sz w:val="22"/>
                <w:szCs w:val="22"/>
                <w14:ligatures w14:val="none"/>
              </w:rPr>
              <w:t>CVP IS priemonėmis pateikiamos skaitmeninės dokumentų kopijos.</w:t>
            </w:r>
          </w:p>
          <w:p w14:paraId="008F4A94" w14:textId="77777777" w:rsidR="00E86042" w:rsidRPr="00E86042" w:rsidRDefault="00E86042" w:rsidP="00E86042">
            <w:pPr>
              <w:widowControl w:val="0"/>
              <w:autoSpaceDE w:val="0"/>
              <w:autoSpaceDN w:val="0"/>
              <w:spacing w:after="0" w:line="240" w:lineRule="auto"/>
              <w:ind w:left="93"/>
              <w:jc w:val="both"/>
              <w:rPr>
                <w:rFonts w:ascii="Times New Roman" w:eastAsia="Times New Roman" w:hAnsi="Times New Roman" w:cs="Times New Roman"/>
                <w:kern w:val="0"/>
                <w:sz w:val="22"/>
                <w:szCs w:val="22"/>
                <w14:ligatures w14:val="none"/>
              </w:rPr>
            </w:pPr>
          </w:p>
        </w:tc>
      </w:tr>
      <w:tr w:rsidR="00E86042" w:rsidRPr="00E86042" w14:paraId="4A16FA68" w14:textId="77777777" w:rsidTr="00186355">
        <w:tc>
          <w:tcPr>
            <w:tcW w:w="9628" w:type="dxa"/>
            <w:gridSpan w:val="3"/>
          </w:tcPr>
          <w:p w14:paraId="1196325E" w14:textId="77777777" w:rsidR="00E86042" w:rsidRPr="00E86042" w:rsidRDefault="00E86042" w:rsidP="00E86042">
            <w:pPr>
              <w:widowControl w:val="0"/>
              <w:autoSpaceDE w:val="0"/>
              <w:autoSpaceDN w:val="0"/>
              <w:spacing w:after="0" w:line="240" w:lineRule="auto"/>
              <w:jc w:val="center"/>
              <w:rPr>
                <w:rFonts w:ascii="Times New Roman" w:eastAsia="Times New Roman" w:hAnsi="Times New Roman" w:cs="Times New Roman"/>
                <w:kern w:val="0"/>
                <w:sz w:val="22"/>
                <w:szCs w:val="22"/>
                <w14:ligatures w14:val="none"/>
              </w:rPr>
            </w:pPr>
            <w:r w:rsidRPr="00E86042">
              <w:rPr>
                <w:rFonts w:ascii="Times New Roman" w:eastAsia="Aptos" w:hAnsi="Times New Roman" w:cs="Times New Roman"/>
                <w:b/>
                <w:i/>
                <w:sz w:val="22"/>
                <w:szCs w:val="22"/>
              </w:rPr>
              <w:t>Techninio ir profesinio pajėgumo reikalavimai</w:t>
            </w:r>
          </w:p>
        </w:tc>
      </w:tr>
      <w:tr w:rsidR="00E86042" w:rsidRPr="00E86042" w14:paraId="2BD79807" w14:textId="77777777" w:rsidTr="00186355">
        <w:tc>
          <w:tcPr>
            <w:tcW w:w="846" w:type="dxa"/>
          </w:tcPr>
          <w:p w14:paraId="6E913717" w14:textId="77777777" w:rsidR="00E86042" w:rsidRPr="00E86042" w:rsidRDefault="00E86042" w:rsidP="00E86042">
            <w:pPr>
              <w:widowControl w:val="0"/>
              <w:autoSpaceDE w:val="0"/>
              <w:autoSpaceDN w:val="0"/>
              <w:spacing w:after="0" w:line="240" w:lineRule="auto"/>
              <w:jc w:val="both"/>
              <w:rPr>
                <w:rFonts w:ascii="Times New Roman" w:eastAsia="Times New Roman" w:hAnsi="Times New Roman" w:cs="Times New Roman"/>
                <w:kern w:val="0"/>
                <w:sz w:val="22"/>
                <w:szCs w:val="22"/>
                <w14:ligatures w14:val="none"/>
              </w:rPr>
            </w:pPr>
            <w:r w:rsidRPr="00E86042">
              <w:rPr>
                <w:rFonts w:ascii="Times New Roman" w:eastAsia="Times New Roman" w:hAnsi="Times New Roman" w:cs="Times New Roman"/>
                <w:kern w:val="0"/>
                <w:sz w:val="22"/>
                <w:szCs w:val="22"/>
                <w14:ligatures w14:val="none"/>
              </w:rPr>
              <w:t>5.2.</w:t>
            </w:r>
          </w:p>
        </w:tc>
        <w:tc>
          <w:tcPr>
            <w:tcW w:w="4394" w:type="dxa"/>
          </w:tcPr>
          <w:p w14:paraId="53FB64A4" w14:textId="77777777" w:rsidR="00E86042" w:rsidRPr="00E86042" w:rsidRDefault="00E86042" w:rsidP="00E86042">
            <w:pPr>
              <w:widowControl w:val="0"/>
              <w:autoSpaceDE w:val="0"/>
              <w:autoSpaceDN w:val="0"/>
              <w:spacing w:after="0" w:line="240" w:lineRule="auto"/>
              <w:ind w:left="94"/>
              <w:jc w:val="both"/>
              <w:rPr>
                <w:rFonts w:ascii="Times New Roman" w:eastAsia="Times New Roman" w:hAnsi="Times New Roman" w:cs="Times New Roman"/>
                <w:kern w:val="0"/>
                <w:sz w:val="22"/>
                <w:szCs w:val="22"/>
                <w14:ligatures w14:val="none"/>
              </w:rPr>
            </w:pPr>
            <w:r w:rsidRPr="00E86042">
              <w:rPr>
                <w:rFonts w:ascii="Times New Roman" w:eastAsia="Times New Roman" w:hAnsi="Times New Roman" w:cs="Times New Roman"/>
                <w:kern w:val="0"/>
                <w:sz w:val="22"/>
                <w:szCs w:val="22"/>
                <w14:ligatures w14:val="none"/>
              </w:rPr>
              <w:t xml:space="preserve">Tiekėjo siūlomas </w:t>
            </w:r>
            <w:r w:rsidRPr="00E86042">
              <w:rPr>
                <w:rFonts w:ascii="Times New Roman" w:eastAsia="Times New Roman" w:hAnsi="Times New Roman" w:cs="Times New Roman"/>
                <w:b/>
                <w:bCs/>
                <w:kern w:val="0"/>
                <w:sz w:val="22"/>
                <w:szCs w:val="22"/>
                <w14:ligatures w14:val="none"/>
              </w:rPr>
              <w:t>darbų vadovas</w:t>
            </w:r>
            <w:r w:rsidRPr="00E86042">
              <w:rPr>
                <w:rFonts w:ascii="Times New Roman" w:eastAsia="Times New Roman" w:hAnsi="Times New Roman" w:cs="Times New Roman"/>
                <w:kern w:val="0"/>
                <w:sz w:val="22"/>
                <w:szCs w:val="22"/>
                <w14:ligatures w14:val="none"/>
              </w:rPr>
              <w:t xml:space="preserve"> turi tenkinti šiuos reikalavimus:</w:t>
            </w:r>
          </w:p>
          <w:p w14:paraId="6E50C802" w14:textId="77777777" w:rsidR="00E86042" w:rsidRPr="00E86042" w:rsidRDefault="00E86042" w:rsidP="00E86042">
            <w:pPr>
              <w:widowControl w:val="0"/>
              <w:autoSpaceDE w:val="0"/>
              <w:autoSpaceDN w:val="0"/>
              <w:spacing w:after="0" w:line="240" w:lineRule="auto"/>
              <w:ind w:left="94"/>
              <w:jc w:val="both"/>
              <w:rPr>
                <w:rFonts w:ascii="Times New Roman" w:eastAsia="Times New Roman" w:hAnsi="Times New Roman" w:cs="Times New Roman"/>
                <w:kern w:val="0"/>
                <w:sz w:val="22"/>
                <w:szCs w:val="22"/>
                <w14:ligatures w14:val="none"/>
              </w:rPr>
            </w:pPr>
            <w:r w:rsidRPr="00E86042">
              <w:rPr>
                <w:rFonts w:ascii="Times New Roman" w:eastAsia="Times New Roman" w:hAnsi="Times New Roman" w:cs="Times New Roman"/>
                <w:kern w:val="0"/>
                <w:sz w:val="22"/>
                <w:szCs w:val="22"/>
                <w14:ligatures w14:val="none"/>
              </w:rPr>
              <w:t>1) siūlomas darbų vadovas per paskutinius 3 (trejus) metus iki pasiūlymų pateikimo termino pabaigos turi būti vadovavęs bent vienam interaktyvios edukacinės erdvės, ekspozicijos, galvosūkių (pabėgimo) kambario, edukacinės arba sensorinės erdvės įrengimo projektui nuo darbų pradžios iki jų užbaigimo.</w:t>
            </w:r>
          </w:p>
          <w:p w14:paraId="2C15EC2A" w14:textId="77777777" w:rsidR="00E86042" w:rsidRPr="00E86042" w:rsidRDefault="00E86042" w:rsidP="00E86042">
            <w:pPr>
              <w:widowControl w:val="0"/>
              <w:autoSpaceDE w:val="0"/>
              <w:autoSpaceDN w:val="0"/>
              <w:spacing w:after="0" w:line="240" w:lineRule="auto"/>
              <w:ind w:left="94"/>
              <w:jc w:val="both"/>
              <w:rPr>
                <w:rFonts w:ascii="Times New Roman" w:eastAsia="Times New Roman" w:hAnsi="Times New Roman" w:cs="Times New Roman"/>
                <w:kern w:val="0"/>
                <w:sz w:val="22"/>
                <w:szCs w:val="22"/>
                <w14:ligatures w14:val="none"/>
              </w:rPr>
            </w:pPr>
          </w:p>
        </w:tc>
        <w:tc>
          <w:tcPr>
            <w:tcW w:w="4388" w:type="dxa"/>
          </w:tcPr>
          <w:p w14:paraId="1E961101" w14:textId="77777777" w:rsidR="00AB5851" w:rsidRPr="00AB5851" w:rsidRDefault="00AB5851" w:rsidP="00AB5851">
            <w:pPr>
              <w:widowControl w:val="0"/>
              <w:autoSpaceDE w:val="0"/>
              <w:autoSpaceDN w:val="0"/>
              <w:spacing w:after="0" w:line="240" w:lineRule="auto"/>
              <w:ind w:left="93"/>
              <w:jc w:val="both"/>
              <w:rPr>
                <w:rFonts w:ascii="Times New Roman" w:eastAsia="Times New Roman" w:hAnsi="Times New Roman" w:cs="Times New Roman"/>
                <w:kern w:val="0"/>
                <w:sz w:val="22"/>
                <w:szCs w:val="22"/>
                <w14:ligatures w14:val="none"/>
              </w:rPr>
            </w:pPr>
            <w:r w:rsidRPr="00AB5851">
              <w:rPr>
                <w:rFonts w:ascii="Times New Roman" w:eastAsia="Times New Roman" w:hAnsi="Times New Roman" w:cs="Times New Roman"/>
                <w:kern w:val="0"/>
                <w:sz w:val="22"/>
                <w:szCs w:val="22"/>
                <w14:ligatures w14:val="none"/>
              </w:rPr>
              <w:t>Pateikiama užsakovo ir/ar specialisto vadovo patvirtinta pažyma arba teigiamas atsiliepimas, kuriame būtų aprašytas sutartyje (projekte) per paskutinius 3 (tris) metus iki pasiūlymo pateikimo dienos, kurioje nurodoma: projekto pavadinimas; užsakovas;</w:t>
            </w:r>
          </w:p>
          <w:p w14:paraId="264EEC47" w14:textId="7E170BDB" w:rsidR="00E86042" w:rsidRPr="00E86042" w:rsidRDefault="00AB5851" w:rsidP="00AB5851">
            <w:pPr>
              <w:autoSpaceDE w:val="0"/>
              <w:autoSpaceDN w:val="0"/>
              <w:adjustRightInd w:val="0"/>
              <w:spacing w:after="0" w:line="240" w:lineRule="auto"/>
              <w:jc w:val="both"/>
              <w:rPr>
                <w:rFonts w:ascii="Times New Roman" w:eastAsia="Calibri" w:hAnsi="Times New Roman" w:cs="Times New Roman"/>
                <w:color w:val="000000"/>
                <w:kern w:val="0"/>
                <w:sz w:val="22"/>
                <w:szCs w:val="22"/>
                <w14:ligatures w14:val="none"/>
              </w:rPr>
            </w:pPr>
            <w:r w:rsidRPr="00AB5851">
              <w:rPr>
                <w:rFonts w:ascii="Times New Roman" w:eastAsia="Times New Roman" w:hAnsi="Times New Roman" w:cs="Times New Roman"/>
                <w:kern w:val="0"/>
                <w:sz w:val="22"/>
                <w:szCs w:val="22"/>
                <w14:ligatures w14:val="none"/>
              </w:rPr>
              <w:t>projekto vykdymo laikotarpis; darbų vadovo atliktos funkcijos; patvirtinimas, kad siūlomas darbų vadovas vadovavo projektui nuo darbų pradžios iki jų užbaigimo arba kitą lygiavertį dokumentą, patvirtinantį, kad nurodytas projektas buvo įvykdytas ir siūlomas darbų vadovas jame vykdė deklaruotas funkcijas.</w:t>
            </w:r>
            <w:r w:rsidR="00E86042" w:rsidRPr="00E86042">
              <w:rPr>
                <w:rFonts w:ascii="Times New Roman" w:eastAsia="Calibri" w:hAnsi="Times New Roman" w:cs="Times New Roman"/>
                <w:color w:val="000000"/>
                <w:kern w:val="0"/>
                <w:sz w:val="22"/>
                <w:szCs w:val="22"/>
                <w14:ligatures w14:val="none"/>
              </w:rPr>
              <w:t xml:space="preserve"> </w:t>
            </w:r>
          </w:p>
          <w:p w14:paraId="3CCB204F" w14:textId="77777777" w:rsidR="00E86042" w:rsidRPr="00E86042" w:rsidRDefault="00E86042" w:rsidP="00E86042">
            <w:pPr>
              <w:autoSpaceDE w:val="0"/>
              <w:autoSpaceDN w:val="0"/>
              <w:adjustRightInd w:val="0"/>
              <w:spacing w:after="0" w:line="240" w:lineRule="auto"/>
              <w:jc w:val="both"/>
              <w:rPr>
                <w:rFonts w:ascii="Times New Roman" w:eastAsia="Calibri" w:hAnsi="Times New Roman" w:cs="Times New Roman"/>
                <w:color w:val="000000"/>
                <w:kern w:val="0"/>
                <w:sz w:val="22"/>
                <w:szCs w:val="22"/>
                <w14:ligatures w14:val="none"/>
              </w:rPr>
            </w:pPr>
            <w:r w:rsidRPr="00E86042">
              <w:rPr>
                <w:rFonts w:ascii="Times New Roman" w:eastAsia="Calibri" w:hAnsi="Times New Roman" w:cs="Times New Roman"/>
                <w:color w:val="000000"/>
                <w:kern w:val="0"/>
                <w:sz w:val="22"/>
                <w:szCs w:val="22"/>
                <w14:ligatures w14:val="none"/>
              </w:rPr>
              <w:t xml:space="preserve">Jei siūlomas specialistas nėra pasiūlymą teikiančios įmonės darbuotojas, pateikiamas siūlomo specialisto sutikimas dalyvauti pirkime atitinkamose pareigose bei tiekėjo įsipareigojimas arba šalių ketinimų protokolas dėl siūlomo specialisto įdarbinimo. </w:t>
            </w:r>
          </w:p>
          <w:p w14:paraId="57A3393C" w14:textId="77777777" w:rsidR="00E86042" w:rsidRPr="00E86042" w:rsidRDefault="00E86042" w:rsidP="00E86042">
            <w:pPr>
              <w:widowControl w:val="0"/>
              <w:autoSpaceDE w:val="0"/>
              <w:autoSpaceDN w:val="0"/>
              <w:spacing w:after="0" w:line="240" w:lineRule="auto"/>
              <w:ind w:left="93"/>
              <w:jc w:val="both"/>
              <w:rPr>
                <w:rFonts w:ascii="Times New Roman" w:eastAsia="Times New Roman" w:hAnsi="Times New Roman" w:cs="Times New Roman"/>
                <w:kern w:val="0"/>
                <w:sz w:val="22"/>
                <w:szCs w:val="22"/>
                <w14:ligatures w14:val="none"/>
              </w:rPr>
            </w:pPr>
            <w:r w:rsidRPr="00E86042">
              <w:rPr>
                <w:rFonts w:ascii="Times New Roman" w:eastAsia="Times New Roman" w:hAnsi="Times New Roman" w:cs="Times New Roman"/>
                <w:kern w:val="0"/>
                <w:sz w:val="22"/>
                <w:szCs w:val="22"/>
                <w14:ligatures w14:val="none"/>
              </w:rPr>
              <w:t>CVP IS priemonėmis pateikiamos skaitmeninės dokumentų kopijos.</w:t>
            </w:r>
          </w:p>
        </w:tc>
      </w:tr>
    </w:tbl>
    <w:p w14:paraId="08F0073C" w14:textId="77777777" w:rsidR="00E86042" w:rsidRPr="00E86042" w:rsidRDefault="00E86042" w:rsidP="00E86042">
      <w:pPr>
        <w:tabs>
          <w:tab w:val="left" w:pos="567"/>
        </w:tabs>
        <w:spacing w:after="0" w:line="240" w:lineRule="auto"/>
        <w:jc w:val="both"/>
        <w:rPr>
          <w:rFonts w:ascii="Times New Roman" w:eastAsia="Times New Roman" w:hAnsi="Times New Roman" w:cs="Times New Roman"/>
          <w:kern w:val="0"/>
          <w:sz w:val="22"/>
          <w:szCs w:val="22"/>
          <w:lang w:eastAsia="lt-LT"/>
          <w14:ligatures w14:val="none"/>
        </w:rPr>
      </w:pPr>
    </w:p>
    <w:p w14:paraId="7B522F3B" w14:textId="77777777" w:rsidR="00E86042" w:rsidRPr="00E86042" w:rsidRDefault="00E86042" w:rsidP="00E86042">
      <w:pPr>
        <w:tabs>
          <w:tab w:val="left" w:pos="567"/>
        </w:tabs>
        <w:spacing w:after="0" w:line="240" w:lineRule="auto"/>
        <w:jc w:val="both"/>
        <w:rPr>
          <w:rFonts w:ascii="Times New Roman" w:eastAsia="Times New Roman" w:hAnsi="Times New Roman" w:cs="Times New Roman"/>
          <w:kern w:val="0"/>
          <w:sz w:val="22"/>
          <w:szCs w:val="22"/>
          <w:lang w:eastAsia="lt-LT"/>
          <w14:ligatures w14:val="none"/>
        </w:rPr>
      </w:pPr>
    </w:p>
    <w:p w14:paraId="1AEAF19B" w14:textId="77777777" w:rsidR="00E86042" w:rsidRPr="00E86042" w:rsidRDefault="00E86042" w:rsidP="00E86042">
      <w:pPr>
        <w:tabs>
          <w:tab w:val="left" w:pos="567"/>
        </w:tabs>
        <w:spacing w:after="0" w:line="240" w:lineRule="auto"/>
        <w:jc w:val="both"/>
        <w:rPr>
          <w:rFonts w:ascii="Times New Roman" w:eastAsia="Calibri" w:hAnsi="Times New Roman" w:cs="Times New Roman"/>
          <w:iCs/>
          <w:kern w:val="0"/>
          <w:sz w:val="22"/>
          <w:szCs w:val="22"/>
          <w:lang w:eastAsia="lt-LT"/>
          <w14:ligatures w14:val="none"/>
        </w:rPr>
      </w:pPr>
      <w:r w:rsidRPr="00E86042">
        <w:rPr>
          <w:rFonts w:ascii="Times New Roman" w:eastAsia="Times New Roman" w:hAnsi="Times New Roman" w:cs="Times New Roman"/>
          <w:kern w:val="0"/>
          <w:sz w:val="22"/>
          <w:szCs w:val="22"/>
          <w:lang w:eastAsia="lt-LT"/>
          <w14:ligatures w14:val="none"/>
        </w:rPr>
        <w:t>2.</w:t>
      </w:r>
      <w:r w:rsidRPr="00E86042">
        <w:rPr>
          <w:rFonts w:ascii="Times New Roman" w:eastAsia="Times New Roman" w:hAnsi="Times New Roman" w:cs="Times New Roman"/>
          <w:kern w:val="0"/>
          <w:sz w:val="22"/>
          <w:szCs w:val="22"/>
          <w:lang w:eastAsia="lt-LT"/>
          <w14:ligatures w14:val="none"/>
        </w:rPr>
        <w:tab/>
      </w:r>
      <w:r w:rsidRPr="00E86042">
        <w:rPr>
          <w:rFonts w:ascii="Times New Roman" w:eastAsia="Calibri" w:hAnsi="Times New Roman" w:cs="Times New Roman"/>
          <w:kern w:val="0"/>
          <w:sz w:val="22"/>
          <w:szCs w:val="22"/>
          <w:lang w:eastAsia="lt-LT"/>
          <w14:ligatures w14:val="none"/>
        </w:rPr>
        <w:t>Perkančioji organizacija nereikalauja, kad tiekėjai laikytųsi k</w:t>
      </w:r>
      <w:r w:rsidRPr="00E86042">
        <w:rPr>
          <w:rFonts w:ascii="Times New Roman" w:eastAsia="Calibri" w:hAnsi="Times New Roman" w:cs="Times New Roman"/>
          <w:iCs/>
          <w:kern w:val="0"/>
          <w:sz w:val="22"/>
          <w:szCs w:val="22"/>
          <w:lang w:eastAsia="lt-LT"/>
          <w14:ligatures w14:val="none"/>
        </w:rPr>
        <w:t>okybės vadybos sistemos standartų.</w:t>
      </w:r>
    </w:p>
    <w:p w14:paraId="424394DC" w14:textId="77777777" w:rsidR="00E86042" w:rsidRPr="00E86042" w:rsidRDefault="00E86042" w:rsidP="00E86042">
      <w:pPr>
        <w:tabs>
          <w:tab w:val="left" w:pos="567"/>
        </w:tabs>
        <w:spacing w:after="0" w:line="240" w:lineRule="auto"/>
        <w:jc w:val="both"/>
        <w:rPr>
          <w:rFonts w:ascii="Times New Roman" w:eastAsia="Calibri" w:hAnsi="Times New Roman" w:cs="Times New Roman"/>
          <w:kern w:val="0"/>
          <w:sz w:val="22"/>
          <w:szCs w:val="22"/>
          <w:lang w:eastAsia="lt-LT"/>
          <w14:ligatures w14:val="none"/>
        </w:rPr>
      </w:pPr>
      <w:r w:rsidRPr="00E86042">
        <w:rPr>
          <w:rFonts w:ascii="Times New Roman" w:eastAsia="Times New Roman" w:hAnsi="Times New Roman" w:cs="Times New Roman"/>
          <w:kern w:val="0"/>
          <w:sz w:val="21"/>
          <w:szCs w:val="21"/>
          <w:lang w:eastAsia="lt-LT"/>
          <w14:ligatures w14:val="none"/>
        </w:rPr>
        <w:t>3.Šiame priede reikalaujama kvalifikacija turi būti įgyta iki pasiūlymų pateikimo termino pabaigos.</w:t>
      </w:r>
    </w:p>
    <w:p w14:paraId="35B295B0" w14:textId="77777777" w:rsidR="00E86042" w:rsidRPr="00E86042" w:rsidRDefault="00E86042" w:rsidP="00E86042">
      <w:pPr>
        <w:numPr>
          <w:ilvl w:val="0"/>
          <w:numId w:val="2"/>
        </w:numPr>
        <w:tabs>
          <w:tab w:val="left" w:pos="567"/>
        </w:tabs>
        <w:spacing w:after="0" w:line="240" w:lineRule="auto"/>
        <w:ind w:left="0" w:firstLine="567"/>
        <w:contextualSpacing/>
        <w:jc w:val="both"/>
        <w:rPr>
          <w:rFonts w:ascii="Times New Roman" w:eastAsia="Times New Roman" w:hAnsi="Times New Roman" w:cs="Times New Roman"/>
          <w:kern w:val="0"/>
          <w:sz w:val="21"/>
          <w:szCs w:val="21"/>
          <w:lang w:eastAsia="lt-LT"/>
          <w14:ligatures w14:val="none"/>
        </w:rPr>
      </w:pPr>
      <w:r w:rsidRPr="00E86042">
        <w:rPr>
          <w:rFonts w:ascii="Times New Roman" w:eastAsia="Arial Unicode MS" w:hAnsi="Times New Roman" w:cs="Times New Roman"/>
          <w:color w:val="000000"/>
          <w:kern w:val="0"/>
          <w:sz w:val="21"/>
          <w:szCs w:val="21"/>
          <w:bdr w:val="none" w:sz="0" w:space="0" w:color="auto" w:frame="1"/>
          <w:lang w:eastAsia="lt-LT"/>
          <w14:ligatures w14:val="none"/>
        </w:rPr>
        <w:t xml:space="preserve">Visi pateikti dokumentai, būtini sutarčiai vykdyti, turi būti galiojantys visą sutarties vykdymo laikotarpį arba turi būti pateikta garantija, kad sutarties vykdymo laikotarpiu dokumentų galiojimas bus užtikrintas </w:t>
      </w:r>
      <w:r w:rsidRPr="00E86042">
        <w:rPr>
          <w:rFonts w:ascii="Times New Roman" w:eastAsia="Arial Unicode MS" w:hAnsi="Times New Roman" w:cs="Times New Roman"/>
          <w:color w:val="000000"/>
          <w:kern w:val="0"/>
          <w:sz w:val="21"/>
          <w:szCs w:val="21"/>
          <w:bdr w:val="none" w:sz="0" w:space="0" w:color="auto" w:frame="1"/>
          <w:lang w:eastAsia="lt-LT"/>
          <w14:ligatures w14:val="none"/>
        </w:rPr>
        <w:lastRenderedPageBreak/>
        <w:t>(pratęstas), arba kitomis priemonėmis bus užtikrinta galimybė vykdyti sutartinius įsipareigojimus pagal užsakovo konkurso sąlygose nurodytus reikalavimus.</w:t>
      </w:r>
    </w:p>
    <w:p w14:paraId="1F254BA5" w14:textId="77777777" w:rsidR="00E86042" w:rsidRPr="00E86042" w:rsidRDefault="00E86042" w:rsidP="00E86042">
      <w:pPr>
        <w:numPr>
          <w:ilvl w:val="0"/>
          <w:numId w:val="2"/>
        </w:numPr>
        <w:tabs>
          <w:tab w:val="left" w:pos="567"/>
          <w:tab w:val="left" w:pos="851"/>
        </w:tabs>
        <w:spacing w:after="0" w:line="240" w:lineRule="auto"/>
        <w:ind w:left="-142" w:firstLine="709"/>
        <w:contextualSpacing/>
        <w:jc w:val="both"/>
        <w:rPr>
          <w:rFonts w:ascii="Times New Roman" w:eastAsia="Times New Roman" w:hAnsi="Times New Roman" w:cs="Times New Roman"/>
          <w:kern w:val="0"/>
          <w:sz w:val="22"/>
          <w:szCs w:val="22"/>
          <w:lang w:eastAsia="lt-LT"/>
          <w14:ligatures w14:val="none"/>
        </w:rPr>
      </w:pPr>
      <w:r w:rsidRPr="00E86042">
        <w:rPr>
          <w:rFonts w:ascii="Times New Roman" w:eastAsia="Times New Roman" w:hAnsi="Times New Roman" w:cs="Times New Roman"/>
          <w:kern w:val="0"/>
          <w:sz w:val="22"/>
          <w:szCs w:val="22"/>
          <w:lang w:eastAsia="lt-LT"/>
          <w14:ligatures w14:val="none"/>
        </w:rPr>
        <w:t>Jeigu pasiūlymą teikia ūkio subjektų grupė – reikalavimą turi atitikti ūkio subjektų grupės nario (-</w:t>
      </w:r>
      <w:proofErr w:type="spellStart"/>
      <w:r w:rsidRPr="00E86042">
        <w:rPr>
          <w:rFonts w:ascii="Times New Roman" w:eastAsia="Times New Roman" w:hAnsi="Times New Roman" w:cs="Times New Roman"/>
          <w:kern w:val="0"/>
          <w:sz w:val="22"/>
          <w:szCs w:val="22"/>
          <w:lang w:eastAsia="lt-LT"/>
          <w14:ligatures w14:val="none"/>
        </w:rPr>
        <w:t>ių</w:t>
      </w:r>
      <w:proofErr w:type="spellEnd"/>
      <w:r w:rsidRPr="00E86042">
        <w:rPr>
          <w:rFonts w:ascii="Times New Roman" w:eastAsia="Times New Roman" w:hAnsi="Times New Roman" w:cs="Times New Roman"/>
          <w:kern w:val="0"/>
          <w:sz w:val="22"/>
          <w:szCs w:val="22"/>
          <w:lang w:eastAsia="lt-LT"/>
          <w14:ligatures w14:val="none"/>
        </w:rPr>
        <w:t>) specialistai, atsižvelgiant į jų prisiimamus įsipareigojimus pirkimo sutarčiai vykdyti;</w:t>
      </w:r>
    </w:p>
    <w:p w14:paraId="74D3B016" w14:textId="77777777" w:rsidR="00E86042" w:rsidRPr="00E86042" w:rsidRDefault="00E86042" w:rsidP="00E86042">
      <w:pPr>
        <w:tabs>
          <w:tab w:val="left" w:pos="567"/>
        </w:tabs>
        <w:spacing w:after="0" w:line="240" w:lineRule="auto"/>
        <w:jc w:val="both"/>
        <w:rPr>
          <w:rFonts w:ascii="Times New Roman" w:eastAsia="Times New Roman" w:hAnsi="Times New Roman" w:cs="Times New Roman"/>
          <w:kern w:val="0"/>
          <w:sz w:val="22"/>
          <w:szCs w:val="22"/>
          <w:lang w:eastAsia="lt-LT"/>
          <w14:ligatures w14:val="none"/>
        </w:rPr>
      </w:pPr>
      <w:r w:rsidRPr="00E86042">
        <w:rPr>
          <w:rFonts w:ascii="Times New Roman" w:eastAsia="Times New Roman" w:hAnsi="Times New Roman" w:cs="Times New Roman"/>
          <w:kern w:val="0"/>
          <w:sz w:val="22"/>
          <w:szCs w:val="22"/>
          <w:lang w:eastAsia="lt-LT"/>
          <w14:ligatures w14:val="none"/>
        </w:rPr>
        <w:t>Tiekėjas gali remtis kitų ūkio subjektų pajėgumais tik tuo atveju, jeigu tie subjektai (jų darbuotojai) patys vykdys tą pirkimo sutarties dalį, kuriai reikia jų turimų pajėgumų.</w:t>
      </w:r>
    </w:p>
    <w:p w14:paraId="78173034" w14:textId="77777777" w:rsidR="00E86042" w:rsidRPr="00E86042" w:rsidRDefault="00E86042" w:rsidP="00E86042">
      <w:pPr>
        <w:numPr>
          <w:ilvl w:val="0"/>
          <w:numId w:val="2"/>
        </w:numPr>
        <w:tabs>
          <w:tab w:val="left" w:pos="567"/>
        </w:tabs>
        <w:spacing w:after="0" w:line="240" w:lineRule="auto"/>
        <w:ind w:left="0" w:firstLine="567"/>
        <w:contextualSpacing/>
        <w:jc w:val="both"/>
        <w:rPr>
          <w:rFonts w:ascii="Times New Roman" w:eastAsia="Times New Roman" w:hAnsi="Times New Roman" w:cs="Times New Roman"/>
          <w:kern w:val="0"/>
          <w:sz w:val="22"/>
          <w:szCs w:val="22"/>
          <w:lang w:eastAsia="lt-LT"/>
          <w14:ligatures w14:val="none"/>
        </w:rPr>
      </w:pPr>
      <w:r w:rsidRPr="00E86042">
        <w:rPr>
          <w:rFonts w:ascii="Times New Roman" w:eastAsia="Times New Roman" w:hAnsi="Times New Roman" w:cs="Times New Roman"/>
          <w:kern w:val="0"/>
          <w:sz w:val="21"/>
          <w:szCs w:val="21"/>
          <w:lang w:eastAsia="lt-LT"/>
          <w14:ligatures w14:val="none"/>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20E390E7" w14:textId="2CA1309B" w:rsidR="00E86042" w:rsidRDefault="00E86042" w:rsidP="00E86042">
      <w:r w:rsidRPr="00E86042">
        <w:rPr>
          <w:rFonts w:ascii="Calibri" w:eastAsia="Times New Roman" w:hAnsi="Calibri" w:cs="Calibri"/>
          <w:smallCaps/>
          <w:kern w:val="0"/>
          <w:sz w:val="22"/>
          <w:szCs w:val="22"/>
          <w:lang w:eastAsia="lt-LT"/>
          <w14:ligatures w14:val="none"/>
        </w:rPr>
        <w:t>__________</w:t>
      </w:r>
    </w:p>
    <w:sectPr w:rsidR="00E86042" w:rsidSect="00E86042">
      <w:pgSz w:w="11906" w:h="16838"/>
      <w:pgMar w:top="709"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812A7F"/>
    <w:multiLevelType w:val="hybridMultilevel"/>
    <w:tmpl w:val="97E6D69C"/>
    <w:lvl w:ilvl="0" w:tplc="E8CC6BB6">
      <w:start w:val="4"/>
      <w:numFmt w:val="decimal"/>
      <w:lvlText w:val="%1."/>
      <w:lvlJc w:val="left"/>
      <w:pPr>
        <w:ind w:left="927" w:hanging="360"/>
      </w:pPr>
      <w:rPr>
        <w:rFonts w:eastAsia="Arial Unicode MS" w:hint="default"/>
        <w:color w:val="00000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68C92D5D"/>
    <w:multiLevelType w:val="hybridMultilevel"/>
    <w:tmpl w:val="394A42EC"/>
    <w:lvl w:ilvl="0" w:tplc="34A8A396">
      <w:start w:val="1"/>
      <w:numFmt w:val="decimal"/>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num w:numId="1" w16cid:durableId="41610113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868624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6042"/>
    <w:rsid w:val="00293D5E"/>
    <w:rsid w:val="00747374"/>
    <w:rsid w:val="00AB5851"/>
    <w:rsid w:val="00E8604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02CF83"/>
  <w15:chartTrackingRefBased/>
  <w15:docId w15:val="{FDD1CD3E-8380-4D2E-B506-C1B702C70F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E8604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E8604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E86042"/>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E86042"/>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E86042"/>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E86042"/>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86042"/>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86042"/>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86042"/>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86042"/>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E86042"/>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E86042"/>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E86042"/>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E86042"/>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E86042"/>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86042"/>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86042"/>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86042"/>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8604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86042"/>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86042"/>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86042"/>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86042"/>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86042"/>
    <w:rPr>
      <w:i/>
      <w:iCs/>
      <w:color w:val="404040" w:themeColor="text1" w:themeTint="BF"/>
    </w:rPr>
  </w:style>
  <w:style w:type="paragraph" w:styleId="Sraopastraipa">
    <w:name w:val="List Paragraph"/>
    <w:basedOn w:val="prastasis"/>
    <w:uiPriority w:val="34"/>
    <w:qFormat/>
    <w:rsid w:val="00E86042"/>
    <w:pPr>
      <w:ind w:left="720"/>
      <w:contextualSpacing/>
    </w:pPr>
  </w:style>
  <w:style w:type="character" w:styleId="Rykuspabraukimas">
    <w:name w:val="Intense Emphasis"/>
    <w:basedOn w:val="Numatytasispastraiposriftas"/>
    <w:uiPriority w:val="21"/>
    <w:qFormat/>
    <w:rsid w:val="00E86042"/>
    <w:rPr>
      <w:i/>
      <w:iCs/>
      <w:color w:val="0F4761" w:themeColor="accent1" w:themeShade="BF"/>
    </w:rPr>
  </w:style>
  <w:style w:type="paragraph" w:styleId="Iskirtacitata">
    <w:name w:val="Intense Quote"/>
    <w:basedOn w:val="prastasis"/>
    <w:next w:val="prastasis"/>
    <w:link w:val="IskirtacitataDiagrama"/>
    <w:uiPriority w:val="30"/>
    <w:qFormat/>
    <w:rsid w:val="00E8604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E86042"/>
    <w:rPr>
      <w:i/>
      <w:iCs/>
      <w:color w:val="0F4761" w:themeColor="accent1" w:themeShade="BF"/>
    </w:rPr>
  </w:style>
  <w:style w:type="character" w:styleId="Rykinuoroda">
    <w:name w:val="Intense Reference"/>
    <w:basedOn w:val="Numatytasispastraiposriftas"/>
    <w:uiPriority w:val="32"/>
    <w:qFormat/>
    <w:rsid w:val="00E86042"/>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66ad46dd-f7c7-43aa-9c22-1b7ad782ac3b}" enabled="1" method="Privileged" siteId="{ba0f5621-abfd-470f-adc9-da21d4cc1825}"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2</Pages>
  <Words>2670</Words>
  <Characters>1523</Characters>
  <Application>Microsoft Office Word</Application>
  <DocSecurity>0</DocSecurity>
  <Lines>12</Lines>
  <Paragraphs>8</Paragraphs>
  <ScaleCrop>false</ScaleCrop>
  <Company/>
  <LinksUpToDate>false</LinksUpToDate>
  <CharactersWithSpaces>4185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Indrė Lučauskienė</dc:creator>
  <cp:keywords/>
  <dc:description/>
  <cp:lastModifiedBy>Indrė Lučauskienė</cp:lastModifiedBy>
  <cp:revision>2</cp:revision>
  <dcterms:created xsi:type="dcterms:W3CDTF">2026-07-09T12:36:00Z</dcterms:created>
  <dcterms:modified xsi:type="dcterms:W3CDTF">2026-07-16T07:22:00Z</dcterms:modified>
</cp:coreProperties>
</file>